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1" w:rsidRPr="00755A76" w:rsidRDefault="00BD715E" w:rsidP="00E27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E2">
        <w:rPr>
          <w:rFonts w:ascii="Times New Roman" w:hAnsi="Times New Roman" w:cs="Times New Roman"/>
          <w:sz w:val="28"/>
          <w:szCs w:val="28"/>
        </w:rPr>
        <w:t>Вот как Он</w:t>
      </w:r>
      <w:proofErr w:type="gramStart"/>
      <w:r w:rsidRPr="00E274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274E2">
        <w:rPr>
          <w:rFonts w:ascii="Times New Roman" w:hAnsi="Times New Roman" w:cs="Times New Roman"/>
          <w:sz w:val="28"/>
          <w:szCs w:val="28"/>
        </w:rPr>
        <w:t xml:space="preserve">ам выражает это, когда говорит: се, здрав </w:t>
      </w:r>
      <w:proofErr w:type="spellStart"/>
      <w:r w:rsidRPr="00E274E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274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74E2">
        <w:rPr>
          <w:rFonts w:ascii="Times New Roman" w:hAnsi="Times New Roman" w:cs="Times New Roman"/>
          <w:sz w:val="28"/>
          <w:szCs w:val="28"/>
        </w:rPr>
        <w:t>ктому</w:t>
      </w:r>
      <w:proofErr w:type="spellEnd"/>
      <w:r w:rsidRPr="00E274E2">
        <w:rPr>
          <w:rFonts w:ascii="Times New Roman" w:hAnsi="Times New Roman" w:cs="Times New Roman"/>
          <w:sz w:val="28"/>
          <w:szCs w:val="28"/>
        </w:rPr>
        <w:t xml:space="preserve"> не согрешай, да не горше </w:t>
      </w:r>
      <w:proofErr w:type="spellStart"/>
      <w:r w:rsidRPr="00E274E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274E2">
        <w:rPr>
          <w:rFonts w:ascii="Times New Roman" w:hAnsi="Times New Roman" w:cs="Times New Roman"/>
          <w:sz w:val="28"/>
          <w:szCs w:val="28"/>
        </w:rPr>
        <w:t xml:space="preserve"> что будет. Чему же мы отсюда научаемся? Во-первых, что болезнь произошла у него от грехов; во-вторых, что учение о геенне справедливо; и, в-третьих, что наказание в ней будет продолжительно, бесконечно. Где же те, которые говорят: я в один час совершил убийство, я краткое время </w:t>
      </w:r>
      <w:proofErr w:type="spellStart"/>
      <w:r w:rsidRPr="00E274E2">
        <w:rPr>
          <w:rFonts w:ascii="Times New Roman" w:hAnsi="Times New Roman" w:cs="Times New Roman"/>
          <w:sz w:val="28"/>
          <w:szCs w:val="28"/>
        </w:rPr>
        <w:t>любодействовал</w:t>
      </w:r>
      <w:proofErr w:type="spellEnd"/>
      <w:r w:rsidRPr="00E274E2">
        <w:rPr>
          <w:rFonts w:ascii="Times New Roman" w:hAnsi="Times New Roman" w:cs="Times New Roman"/>
          <w:sz w:val="28"/>
          <w:szCs w:val="28"/>
        </w:rPr>
        <w:t>, и неужели буду наказываться вечно? Вот и расслабленный не столько лет грешил, сколько терпел наказание, и почти целую жизнь человеческую провел в непрерывном мучении. Грехи судятся не по времени, а по самому существу преступлений. При этом надобно принять во внимание и то, что, хотя бы мы претерпевали тяжкое наказание за прежние свои грехи, но если снова впадем в те же пороки, то подвергнемся снова, и еще тягчайшему, наказанию; и это совершенно справедливо.</w:t>
      </w:r>
    </w:p>
    <w:p w:rsidR="00755A76" w:rsidRPr="00755A76" w:rsidRDefault="00755A76" w:rsidP="00E27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38</w:t>
      </w:r>
    </w:p>
    <w:p w:rsidR="00BD715E" w:rsidRPr="00BD715E" w:rsidRDefault="00BD715E"/>
    <w:sectPr w:rsidR="00BD715E" w:rsidRPr="00BD715E" w:rsidSect="00BD7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15E"/>
    <w:rsid w:val="002D7654"/>
    <w:rsid w:val="00755A76"/>
    <w:rsid w:val="00905A11"/>
    <w:rsid w:val="00A73B77"/>
    <w:rsid w:val="00BD715E"/>
    <w:rsid w:val="00E2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*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2012-10-10T19:29:00Z</dcterms:created>
  <dcterms:modified xsi:type="dcterms:W3CDTF">2013-04-03T09:42:00Z</dcterms:modified>
</cp:coreProperties>
</file>