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D" w:rsidRPr="003C2E09" w:rsidRDefault="00211DD9" w:rsidP="00211DD9">
      <w:pPr>
        <w:ind w:left="1416"/>
        <w:rPr>
          <w:rFonts w:ascii="Segoe Print" w:hAnsi="Segoe Print"/>
          <w:b/>
          <w:color w:val="FF0000"/>
          <w:sz w:val="32"/>
          <w:szCs w:val="32"/>
        </w:rPr>
      </w:pPr>
      <w:r w:rsidRPr="003C2E09">
        <w:rPr>
          <w:rFonts w:ascii="Segoe Print" w:hAnsi="Segoe Print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394335</wp:posOffset>
            </wp:positionV>
            <wp:extent cx="5314950" cy="3543300"/>
            <wp:effectExtent l="19050" t="0" r="0" b="0"/>
            <wp:wrapTight wrapText="bothSides">
              <wp:wrapPolygon edited="0">
                <wp:start x="-77" y="0"/>
                <wp:lineTo x="-77" y="21484"/>
                <wp:lineTo x="21600" y="21484"/>
                <wp:lineTo x="21600" y="0"/>
                <wp:lineTo x="-77" y="0"/>
              </wp:wrapPolygon>
            </wp:wrapTight>
            <wp:docPr id="1" name="Рисунок 1" descr="C:\Users\user\Desktop\НАТАША\Рецепты\Мои\DSC_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ША\Рецепты\Мои\DSC_67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2E09">
        <w:rPr>
          <w:rFonts w:ascii="Segoe Print" w:hAnsi="Segoe Print"/>
          <w:b/>
          <w:color w:val="FF0000"/>
          <w:sz w:val="32"/>
          <w:szCs w:val="32"/>
        </w:rPr>
        <w:t>Котлеты из грецких орехов</w:t>
      </w:r>
    </w:p>
    <w:p w:rsidR="00211DD9" w:rsidRDefault="00211DD9"/>
    <w:p w:rsidR="00211DD9" w:rsidRDefault="00211DD9"/>
    <w:p w:rsidR="00211DD9" w:rsidRDefault="00211DD9"/>
    <w:p w:rsidR="00211DD9" w:rsidRDefault="00211DD9"/>
    <w:p w:rsidR="00211DD9" w:rsidRDefault="00211DD9"/>
    <w:p w:rsidR="00211DD9" w:rsidRDefault="00211DD9"/>
    <w:p w:rsidR="00211DD9" w:rsidRDefault="00211DD9"/>
    <w:p w:rsidR="00211DD9" w:rsidRDefault="00211DD9"/>
    <w:p w:rsidR="00211DD9" w:rsidRDefault="00211DD9"/>
    <w:p w:rsidR="00211DD9" w:rsidRDefault="00211DD9"/>
    <w:p w:rsidR="00211DD9" w:rsidRDefault="00211DD9"/>
    <w:p w:rsidR="00211DD9" w:rsidRDefault="00211DD9"/>
    <w:p w:rsidR="00211DD9" w:rsidRPr="00211DD9" w:rsidRDefault="00211DD9">
      <w:pPr>
        <w:rPr>
          <w:rFonts w:ascii="Times New Roman" w:hAnsi="Times New Roman" w:cs="Times New Roman"/>
          <w:sz w:val="28"/>
          <w:szCs w:val="28"/>
        </w:rPr>
      </w:pPr>
      <w:r w:rsidRPr="00211DD9">
        <w:rPr>
          <w:rFonts w:ascii="Times New Roman" w:hAnsi="Times New Roman" w:cs="Times New Roman"/>
          <w:sz w:val="28"/>
          <w:szCs w:val="28"/>
        </w:rPr>
        <w:t>В равных пропорциях берём  очищенные</w:t>
      </w:r>
      <w:r w:rsidR="00794B27">
        <w:rPr>
          <w:rFonts w:ascii="Times New Roman" w:hAnsi="Times New Roman" w:cs="Times New Roman"/>
          <w:sz w:val="28"/>
          <w:szCs w:val="28"/>
        </w:rPr>
        <w:t xml:space="preserve"> грецкие орехи, сырой картофель и</w:t>
      </w:r>
      <w:r w:rsidRPr="00211DD9">
        <w:rPr>
          <w:rFonts w:ascii="Times New Roman" w:hAnsi="Times New Roman" w:cs="Times New Roman"/>
          <w:sz w:val="28"/>
          <w:szCs w:val="28"/>
        </w:rPr>
        <w:t xml:space="preserve"> репчатый лук, немного белого батона (предварительно замоченного в воде и отжатого), можно взять несколько зубчиков чеснока.</w:t>
      </w:r>
    </w:p>
    <w:p w:rsidR="00211DD9" w:rsidRPr="00211DD9" w:rsidRDefault="00211DD9">
      <w:pPr>
        <w:rPr>
          <w:rFonts w:ascii="Times New Roman" w:hAnsi="Times New Roman" w:cs="Times New Roman"/>
          <w:sz w:val="28"/>
          <w:szCs w:val="28"/>
        </w:rPr>
      </w:pPr>
      <w:r w:rsidRPr="00211D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5" cy="2343150"/>
            <wp:effectExtent l="19050" t="0" r="9525" b="0"/>
            <wp:docPr id="2" name="Рисунок 2" descr="C:\Users\user\Desktop\НАТАША\Рецепты\Мои\DSC_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ТАША\Рецепты\Мои\DSC_6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D9" w:rsidRPr="00211DD9" w:rsidRDefault="00211DD9">
      <w:pPr>
        <w:rPr>
          <w:rFonts w:ascii="Times New Roman" w:hAnsi="Times New Roman" w:cs="Times New Roman"/>
          <w:sz w:val="28"/>
          <w:szCs w:val="28"/>
        </w:rPr>
      </w:pPr>
      <w:r w:rsidRPr="00211DD9">
        <w:rPr>
          <w:rFonts w:ascii="Times New Roman" w:hAnsi="Times New Roman" w:cs="Times New Roman"/>
          <w:sz w:val="28"/>
          <w:szCs w:val="28"/>
        </w:rPr>
        <w:t xml:space="preserve">Пропускаем через мясорубку, солим, перчим, формируем небольшие котлетки, обваливаем в муке (или в панировочных сухарях, тогда будет хрустящая корочка) </w:t>
      </w:r>
      <w:r w:rsidR="00CA3CCA">
        <w:rPr>
          <w:rFonts w:ascii="Times New Roman" w:hAnsi="Times New Roman" w:cs="Times New Roman"/>
          <w:sz w:val="28"/>
          <w:szCs w:val="28"/>
        </w:rPr>
        <w:t>…</w:t>
      </w:r>
    </w:p>
    <w:p w:rsidR="00211DD9" w:rsidRPr="00211DD9" w:rsidRDefault="00211DD9">
      <w:pPr>
        <w:rPr>
          <w:rFonts w:ascii="Times New Roman" w:hAnsi="Times New Roman" w:cs="Times New Roman"/>
          <w:sz w:val="28"/>
          <w:szCs w:val="28"/>
        </w:rPr>
      </w:pPr>
      <w:r w:rsidRPr="00211DD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14725" cy="2343150"/>
            <wp:effectExtent l="19050" t="0" r="9525" b="0"/>
            <wp:docPr id="3" name="Рисунок 3" descr="C:\Users\user\Desktop\НАТАША\Рецепты\Мои\DSC_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ТАША\Рецепты\Мои\DSC_6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D9" w:rsidRDefault="00CA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211DD9" w:rsidRPr="00211DD9">
        <w:rPr>
          <w:rFonts w:ascii="Times New Roman" w:hAnsi="Times New Roman" w:cs="Times New Roman"/>
          <w:sz w:val="28"/>
          <w:szCs w:val="28"/>
        </w:rPr>
        <w:t>и обжариваем на небольшом огне до готовности (с одной стороны жарим, не накрывая крышкой, затем переворачиваем, накрываем крышкой и уменьшаем огонь).</w:t>
      </w:r>
    </w:p>
    <w:p w:rsidR="00CA3CCA" w:rsidRDefault="00CA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Котлеты особенно хороши прям со сковородочки, но не менее вкусны они и в охлаждённом виде. Приятного аппетита!</w:t>
      </w:r>
    </w:p>
    <w:p w:rsidR="00CA3CCA" w:rsidRDefault="00CA3CCA">
      <w:pPr>
        <w:rPr>
          <w:rFonts w:ascii="Times New Roman" w:hAnsi="Times New Roman" w:cs="Times New Roman"/>
          <w:sz w:val="28"/>
          <w:szCs w:val="28"/>
        </w:rPr>
      </w:pPr>
    </w:p>
    <w:p w:rsidR="00CA3CCA" w:rsidRDefault="00CA3CCA">
      <w:pPr>
        <w:rPr>
          <w:rFonts w:ascii="Times New Roman" w:hAnsi="Times New Roman" w:cs="Times New Roman"/>
          <w:sz w:val="28"/>
          <w:szCs w:val="28"/>
        </w:rPr>
      </w:pPr>
      <w:r w:rsidRPr="00CA3CCA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если при приготовлении фарша лук дал много сока, его необходимо слить.</w:t>
      </w:r>
    </w:p>
    <w:p w:rsidR="00CA3CCA" w:rsidRDefault="00CA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котлет напрямую зависит от качества грецких орехов, поэтому желательно брать свежие, непрогоркшие орехи.</w:t>
      </w:r>
    </w:p>
    <w:p w:rsidR="00CA3CCA" w:rsidRPr="00211DD9" w:rsidRDefault="00CA3CCA">
      <w:pPr>
        <w:rPr>
          <w:rFonts w:ascii="Times New Roman" w:hAnsi="Times New Roman" w:cs="Times New Roman"/>
          <w:sz w:val="28"/>
          <w:szCs w:val="28"/>
        </w:rPr>
      </w:pPr>
    </w:p>
    <w:sectPr w:rsidR="00CA3CCA" w:rsidRPr="00211DD9" w:rsidSect="0089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1DD9"/>
    <w:rsid w:val="00211DD9"/>
    <w:rsid w:val="003C2E09"/>
    <w:rsid w:val="00794B27"/>
    <w:rsid w:val="00891E7D"/>
    <w:rsid w:val="00CA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2016-04-03T11:52:00Z</dcterms:created>
  <dcterms:modified xsi:type="dcterms:W3CDTF">2016-04-03T12:14:00Z</dcterms:modified>
</cp:coreProperties>
</file>